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B4" w:rsidRPr="00C62937" w:rsidRDefault="006748B4" w:rsidP="00093E9A">
      <w:pPr>
        <w:widowControl/>
        <w:shd w:val="solid" w:color="FFFFFF" w:fill="auto"/>
        <w:autoSpaceDN w:val="0"/>
        <w:spacing w:beforeLines="50" w:afterLines="50" w:line="560" w:lineRule="exact"/>
        <w:ind w:firstLineChars="150" w:firstLine="452"/>
        <w:jc w:val="left"/>
        <w:rPr>
          <w:rFonts w:ascii="黑体" w:eastAsia="黑体" w:hAnsi="黑体"/>
          <w:b/>
          <w:sz w:val="30"/>
          <w:szCs w:val="30"/>
        </w:rPr>
      </w:pPr>
      <w:r w:rsidRPr="00C62937">
        <w:rPr>
          <w:rFonts w:ascii="黑体" w:eastAsia="黑体" w:hAnsi="黑体" w:hint="eastAsia"/>
          <w:b/>
          <w:sz w:val="30"/>
          <w:szCs w:val="30"/>
        </w:rPr>
        <w:t>附件7</w:t>
      </w:r>
      <w:r w:rsidR="00BA2DA0" w:rsidRPr="00C62937">
        <w:rPr>
          <w:rFonts w:ascii="黑体" w:eastAsia="黑体" w:hAnsi="黑体" w:hint="eastAsia"/>
          <w:b/>
          <w:sz w:val="30"/>
          <w:szCs w:val="30"/>
        </w:rPr>
        <w:t>：</w:t>
      </w:r>
      <w:r w:rsidRPr="00C62937">
        <w:rPr>
          <w:rFonts w:ascii="黑体" w:eastAsia="黑体" w:hAnsi="黑体" w:hint="eastAsia"/>
          <w:b/>
          <w:sz w:val="30"/>
          <w:szCs w:val="30"/>
        </w:rPr>
        <w:t>平顶山学院后勤服务岗位科级干部竞争上岗实施办法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根据《平顶山学院科级干部选拔任用工作实施方案》和《平顶山学院科级干部竞争上岗实施办法》，结合后勤服务岗位工作实际，制定本办法。</w:t>
      </w:r>
    </w:p>
    <w:p w:rsidR="006748B4" w:rsidRPr="00B712BA" w:rsidRDefault="006748B4" w:rsidP="006748B4">
      <w:pPr>
        <w:spacing w:line="480" w:lineRule="exact"/>
        <w:ind w:firstLineChars="150" w:firstLine="45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一、任职</w:t>
      </w:r>
      <w:r w:rsidRPr="00B712BA">
        <w:rPr>
          <w:rFonts w:ascii="黑体" w:eastAsia="黑体" w:hAnsi="黑体" w:hint="eastAsia"/>
          <w:b/>
          <w:sz w:val="30"/>
          <w:szCs w:val="30"/>
        </w:rPr>
        <w:t>条件</w:t>
      </w:r>
      <w:r>
        <w:rPr>
          <w:rFonts w:ascii="黑体" w:eastAsia="黑体" w:hAnsi="黑体" w:hint="eastAsia"/>
          <w:b/>
          <w:sz w:val="30"/>
          <w:szCs w:val="30"/>
        </w:rPr>
        <w:t>和资格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竞聘后勤服务科级岗位的人员须具备《平顶山学院科级干部选拔任用工作实施方案》中规定的任职基本条件，且具有以下任职基本资格：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1.具有大专及以上学历，且工作满三年；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2.年龄55周岁以下（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1961"/>
        </w:smartTagPr>
        <w:r w:rsidRPr="00690D5C">
          <w:rPr>
            <w:rFonts w:ascii="仿宋" w:eastAsia="仿宋" w:hAnsi="仿宋" w:hint="eastAsia"/>
            <w:kern w:val="2"/>
            <w:sz w:val="30"/>
            <w:szCs w:val="30"/>
          </w:rPr>
          <w:t>1961年5月31日</w:t>
        </w:r>
      </w:smartTag>
      <w:r w:rsidRPr="00690D5C">
        <w:rPr>
          <w:rFonts w:ascii="仿宋" w:eastAsia="仿宋" w:hAnsi="仿宋" w:hint="eastAsia"/>
          <w:kern w:val="2"/>
          <w:sz w:val="30"/>
          <w:szCs w:val="30"/>
        </w:rPr>
        <w:t>以后出生）；</w:t>
      </w:r>
    </w:p>
    <w:p w:rsidR="006748B4" w:rsidRPr="00690D5C" w:rsidRDefault="00FE35FA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3</w:t>
      </w:r>
      <w:r w:rsidR="006748B4" w:rsidRPr="00690D5C">
        <w:rPr>
          <w:rFonts w:ascii="仿宋" w:eastAsia="仿宋" w:hAnsi="仿宋" w:hint="eastAsia"/>
          <w:kern w:val="2"/>
          <w:sz w:val="30"/>
          <w:szCs w:val="30"/>
        </w:rPr>
        <w:t>.具有正常履职的身体条件；</w:t>
      </w:r>
    </w:p>
    <w:p w:rsidR="006748B4" w:rsidRPr="00690D5C" w:rsidRDefault="00FE35FA" w:rsidP="00FE35FA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4</w:t>
      </w:r>
      <w:r w:rsidR="006748B4" w:rsidRPr="00690D5C">
        <w:rPr>
          <w:rFonts w:ascii="仿宋" w:eastAsia="仿宋" w:hAnsi="仿宋" w:hint="eastAsia"/>
          <w:kern w:val="2"/>
          <w:sz w:val="30"/>
          <w:szCs w:val="30"/>
        </w:rPr>
        <w:t>.具有一定的组织领导能力，乐于奉献，事业心和责任感强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；</w:t>
      </w:r>
    </w:p>
    <w:p w:rsidR="006748B4" w:rsidRPr="00690D5C" w:rsidRDefault="00FE35FA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5</w:t>
      </w:r>
      <w:r w:rsidR="006748B4" w:rsidRPr="00690D5C">
        <w:rPr>
          <w:rFonts w:ascii="仿宋" w:eastAsia="仿宋" w:hAnsi="仿宋" w:hint="eastAsia"/>
          <w:kern w:val="2"/>
          <w:sz w:val="30"/>
          <w:szCs w:val="30"/>
        </w:rPr>
        <w:t>.近三年年度考核合格及以上等次。</w:t>
      </w:r>
    </w:p>
    <w:p w:rsidR="006748B4" w:rsidRPr="00BC2205" w:rsidRDefault="004C0248" w:rsidP="006748B4">
      <w:pPr>
        <w:spacing w:line="480" w:lineRule="exact"/>
        <w:ind w:firstLineChars="150" w:firstLine="45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 w:rsidR="006748B4" w:rsidRPr="00BC2205">
        <w:rPr>
          <w:rFonts w:ascii="黑体" w:eastAsia="黑体" w:hAnsi="黑体" w:hint="eastAsia"/>
          <w:b/>
          <w:sz w:val="30"/>
          <w:szCs w:val="30"/>
        </w:rPr>
        <w:t>、工作步骤</w:t>
      </w:r>
    </w:p>
    <w:p w:rsidR="00263708" w:rsidRDefault="00263708" w:rsidP="00E4173E">
      <w:pPr>
        <w:shd w:val="solid" w:color="FFFFFF" w:fill="auto"/>
        <w:autoSpaceDN w:val="0"/>
        <w:spacing w:line="560" w:lineRule="exact"/>
        <w:ind w:rightChars="-54" w:right="-113"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</w:t>
      </w:r>
      <w:r w:rsidRPr="00CB5754">
        <w:rPr>
          <w:rFonts w:ascii="仿宋" w:eastAsia="仿宋" w:hAnsi="仿宋" w:hint="eastAsia"/>
          <w:b/>
          <w:sz w:val="30"/>
          <w:szCs w:val="30"/>
        </w:rPr>
        <w:t>公布空缺岗位，个人申报。</w:t>
      </w:r>
    </w:p>
    <w:p w:rsidR="00263708" w:rsidRPr="009570AB" w:rsidRDefault="00263708" w:rsidP="00E4173E">
      <w:pPr>
        <w:shd w:val="solid" w:color="FFFFFF" w:fill="auto"/>
        <w:autoSpaceDN w:val="0"/>
        <w:spacing w:line="560" w:lineRule="exact"/>
        <w:ind w:rightChars="-54" w:right="-113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1.首次填报(6月17日8：00-12：00)。</w:t>
      </w:r>
      <w:r w:rsidRPr="00CB5754">
        <w:rPr>
          <w:rFonts w:ascii="仿宋" w:eastAsia="仿宋" w:hAnsi="仿宋" w:hint="eastAsia"/>
          <w:sz w:val="30"/>
          <w:szCs w:val="30"/>
        </w:rPr>
        <w:t>根据公布的</w:t>
      </w:r>
      <w:r>
        <w:rPr>
          <w:rFonts w:ascii="仿宋" w:eastAsia="仿宋" w:hAnsi="仿宋" w:hint="eastAsia"/>
          <w:sz w:val="30"/>
          <w:szCs w:val="30"/>
        </w:rPr>
        <w:t>后勤服务</w:t>
      </w:r>
      <w:r w:rsidRPr="00CB5754">
        <w:rPr>
          <w:rFonts w:ascii="仿宋" w:eastAsia="仿宋" w:hAnsi="仿宋" w:hint="eastAsia"/>
          <w:sz w:val="30"/>
          <w:szCs w:val="30"/>
        </w:rPr>
        <w:t>空缺科级岗位，凡符合条件者可自愿报名，在同意服从组织安排的前提下</w:t>
      </w:r>
      <w:r>
        <w:rPr>
          <w:rFonts w:ascii="仿宋" w:eastAsia="仿宋" w:hAnsi="仿宋" w:hint="eastAsia"/>
          <w:sz w:val="30"/>
          <w:szCs w:val="30"/>
        </w:rPr>
        <w:t>，</w:t>
      </w:r>
      <w:r w:rsidRPr="00CB5754">
        <w:rPr>
          <w:rFonts w:ascii="仿宋" w:eastAsia="仿宋" w:hAnsi="仿宋" w:hint="eastAsia"/>
          <w:sz w:val="30"/>
          <w:szCs w:val="30"/>
        </w:rPr>
        <w:t>填写《平顶山学院科级干部岗位申报表》（</w:t>
      </w:r>
      <w:r>
        <w:rPr>
          <w:rFonts w:ascii="仿宋" w:eastAsia="仿宋" w:hAnsi="仿宋" w:hint="eastAsia"/>
          <w:b/>
          <w:sz w:val="30"/>
          <w:szCs w:val="30"/>
        </w:rPr>
        <w:t>附件1</w:t>
      </w:r>
      <w:r w:rsidRPr="00301774">
        <w:rPr>
          <w:rFonts w:ascii="仿宋" w:eastAsia="仿宋" w:hAnsi="仿宋" w:hint="eastAsia"/>
          <w:sz w:val="30"/>
          <w:szCs w:val="30"/>
        </w:rPr>
        <w:t>）</w:t>
      </w:r>
      <w:r w:rsidRPr="00CB5754">
        <w:rPr>
          <w:rFonts w:ascii="仿宋" w:eastAsia="仿宋" w:hAnsi="仿宋" w:hint="eastAsia"/>
          <w:sz w:val="30"/>
          <w:szCs w:val="30"/>
        </w:rPr>
        <w:t>，每人限报</w:t>
      </w:r>
      <w:r w:rsidRPr="00CB5754">
        <w:rPr>
          <w:rFonts w:ascii="仿宋" w:eastAsia="仿宋" w:hAnsi="仿宋"/>
          <w:sz w:val="30"/>
          <w:szCs w:val="30"/>
        </w:rPr>
        <w:t>1</w:t>
      </w:r>
      <w:r w:rsidRPr="00CB5754">
        <w:rPr>
          <w:rFonts w:ascii="仿宋" w:eastAsia="仿宋" w:hAnsi="仿宋" w:hint="eastAsia"/>
          <w:sz w:val="30"/>
          <w:szCs w:val="30"/>
        </w:rPr>
        <w:t>个岗位志愿，并在规定时间报送至党委组织部</w:t>
      </w:r>
      <w:r w:rsidRPr="009570AB">
        <w:rPr>
          <w:rFonts w:ascii="仿宋" w:eastAsia="仿宋" w:hAnsi="仿宋" w:hint="eastAsia"/>
          <w:sz w:val="30"/>
          <w:szCs w:val="30"/>
        </w:rPr>
        <w:t>421办公室</w:t>
      </w:r>
      <w:r>
        <w:rPr>
          <w:rFonts w:ascii="仿宋" w:eastAsia="仿宋" w:hAnsi="仿宋" w:hint="eastAsia"/>
          <w:sz w:val="30"/>
          <w:szCs w:val="30"/>
        </w:rPr>
        <w:t>。</w:t>
      </w:r>
      <w:r w:rsidRPr="009570AB">
        <w:rPr>
          <w:rFonts w:ascii="仿宋" w:eastAsia="仿宋" w:hAnsi="仿宋" w:hint="eastAsia"/>
          <w:sz w:val="30"/>
          <w:szCs w:val="30"/>
        </w:rPr>
        <w:t>凡在规定时间内不报名者，视为自动放弃。</w:t>
      </w:r>
    </w:p>
    <w:p w:rsidR="00263708" w:rsidRPr="00CB5754" w:rsidRDefault="00263708" w:rsidP="00E4173E">
      <w:pPr>
        <w:shd w:val="solid" w:color="FFFFFF" w:fill="auto"/>
        <w:autoSpaceDN w:val="0"/>
        <w:spacing w:line="560" w:lineRule="exact"/>
        <w:ind w:rightChars="-54" w:right="-113" w:firstLineChars="200" w:firstLine="600"/>
        <w:rPr>
          <w:rFonts w:ascii="仿宋" w:eastAsia="仿宋" w:hAnsi="仿宋"/>
          <w:sz w:val="30"/>
          <w:szCs w:val="30"/>
        </w:rPr>
      </w:pPr>
      <w:r w:rsidRPr="009570AB">
        <w:rPr>
          <w:rFonts w:ascii="仿宋" w:eastAsia="仿宋" w:hAnsi="仿宋" w:hint="eastAsia"/>
          <w:b/>
          <w:sz w:val="30"/>
          <w:szCs w:val="30"/>
        </w:rPr>
        <w:t>2. 二次填报，志愿调整</w:t>
      </w:r>
      <w:r w:rsidRPr="009570AB">
        <w:rPr>
          <w:rFonts w:ascii="仿宋" w:eastAsia="仿宋" w:hAnsi="仿宋" w:hint="eastAsia"/>
          <w:sz w:val="30"/>
          <w:szCs w:val="30"/>
        </w:rPr>
        <w:t>（6月</w:t>
      </w:r>
      <w:r>
        <w:rPr>
          <w:rFonts w:ascii="仿宋" w:eastAsia="仿宋" w:hAnsi="仿宋" w:hint="eastAsia"/>
          <w:sz w:val="30"/>
          <w:szCs w:val="30"/>
        </w:rPr>
        <w:t>17</w:t>
      </w:r>
      <w:r w:rsidRPr="009570AB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15</w:t>
      </w:r>
      <w:r w:rsidRPr="009570AB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00-17</w:t>
      </w:r>
      <w:r w:rsidRPr="009570AB">
        <w:rPr>
          <w:rFonts w:ascii="仿宋" w:eastAsia="仿宋" w:hAnsi="仿宋" w:hint="eastAsia"/>
          <w:sz w:val="30"/>
          <w:szCs w:val="30"/>
        </w:rPr>
        <w:t>：00</w:t>
      </w:r>
      <w:r w:rsidRPr="009570AB">
        <w:rPr>
          <w:rFonts w:ascii="仿宋" w:eastAsia="仿宋" w:hAnsi="仿宋"/>
          <w:sz w:val="30"/>
          <w:szCs w:val="30"/>
        </w:rPr>
        <w:t>）</w:t>
      </w:r>
      <w:r w:rsidRPr="009570AB">
        <w:rPr>
          <w:rFonts w:ascii="仿宋" w:eastAsia="仿宋" w:hAnsi="仿宋" w:hint="eastAsia"/>
          <w:sz w:val="30"/>
          <w:szCs w:val="30"/>
        </w:rPr>
        <w:t>。根据公布的科级岗位报名情况，自愿进行岗位志愿调整，并在规定时间报送至党委组织部421办公室</w:t>
      </w:r>
      <w:r>
        <w:rPr>
          <w:rFonts w:ascii="仿宋" w:eastAsia="仿宋" w:hAnsi="仿宋" w:hint="eastAsia"/>
          <w:sz w:val="30"/>
          <w:szCs w:val="30"/>
        </w:rPr>
        <w:t>，过期不再调整</w:t>
      </w:r>
      <w:r w:rsidRPr="009570AB">
        <w:rPr>
          <w:rFonts w:ascii="仿宋" w:eastAsia="仿宋" w:hAnsi="仿宋" w:hint="eastAsia"/>
          <w:sz w:val="30"/>
          <w:szCs w:val="30"/>
        </w:rPr>
        <w:t>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（二）资格审查</w:t>
      </w:r>
      <w:r w:rsidR="00263708">
        <w:rPr>
          <w:rFonts w:ascii="仿宋" w:eastAsia="仿宋" w:hAnsi="仿宋" w:hint="eastAsia"/>
          <w:b/>
          <w:sz w:val="30"/>
          <w:szCs w:val="30"/>
        </w:rPr>
        <w:t>（6月20日8：00- 18：00）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组织部依据本办法规定的任职条件和资格对申报人员进行资格审查。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lastRenderedPageBreak/>
        <w:t>（三）</w:t>
      </w:r>
      <w:r w:rsidR="00E01470">
        <w:rPr>
          <w:rFonts w:ascii="仿宋" w:eastAsia="仿宋" w:hAnsi="仿宋" w:hint="eastAsia"/>
          <w:b/>
          <w:kern w:val="2"/>
          <w:sz w:val="30"/>
          <w:szCs w:val="30"/>
        </w:rPr>
        <w:t>个人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演讲</w:t>
      </w:r>
      <w:r w:rsidR="00263708">
        <w:rPr>
          <w:rFonts w:ascii="仿宋" w:eastAsia="仿宋" w:hAnsi="仿宋" w:hint="eastAsia"/>
          <w:b/>
          <w:sz w:val="30"/>
          <w:szCs w:val="30"/>
        </w:rPr>
        <w:t>（6月21日8：00- 12：00）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由后勤管理处党总支负责组织通过资格审查的申报人员进行</w:t>
      </w:r>
      <w:r w:rsidR="00E01470">
        <w:rPr>
          <w:rFonts w:ascii="仿宋" w:eastAsia="仿宋" w:hAnsi="仿宋" w:hint="eastAsia"/>
          <w:kern w:val="2"/>
          <w:sz w:val="30"/>
          <w:szCs w:val="30"/>
        </w:rPr>
        <w:t>个人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演讲。演讲着重考察个人任职优势、工作思路及对竞争上岗的认识等，演讲时间不超过</w:t>
      </w:r>
      <w:r w:rsidRPr="00690D5C">
        <w:rPr>
          <w:rFonts w:ascii="仿宋" w:eastAsia="仿宋" w:hAnsi="仿宋"/>
          <w:kern w:val="2"/>
          <w:sz w:val="30"/>
          <w:szCs w:val="30"/>
        </w:rPr>
        <w:t>3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分钟，演讲进行到</w:t>
      </w:r>
      <w:r w:rsidRPr="00690D5C">
        <w:rPr>
          <w:rFonts w:ascii="仿宋" w:eastAsia="仿宋" w:hAnsi="仿宋"/>
          <w:kern w:val="2"/>
          <w:sz w:val="30"/>
          <w:szCs w:val="30"/>
        </w:rPr>
        <w:t>2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分钟时由工作人员提醒。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个人演讲成绩按百分计，成绩当场公布。</w:t>
      </w:r>
      <w:r w:rsidR="00E01470">
        <w:rPr>
          <w:rFonts w:ascii="仿宋" w:eastAsia="仿宋" w:hAnsi="仿宋" w:hint="eastAsia"/>
          <w:kern w:val="2"/>
          <w:sz w:val="30"/>
          <w:szCs w:val="30"/>
        </w:rPr>
        <w:t>个人</w:t>
      </w:r>
      <w:r w:rsidR="00A92BBA">
        <w:rPr>
          <w:rFonts w:ascii="仿宋" w:eastAsia="仿宋" w:hAnsi="仿宋" w:hint="eastAsia"/>
          <w:kern w:val="2"/>
          <w:sz w:val="30"/>
          <w:szCs w:val="30"/>
        </w:rPr>
        <w:t>演讲结束后将</w:t>
      </w:r>
      <w:r w:rsidR="00034E4F">
        <w:rPr>
          <w:rFonts w:ascii="仿宋" w:eastAsia="仿宋" w:hAnsi="仿宋" w:hint="eastAsia"/>
          <w:kern w:val="2"/>
          <w:sz w:val="30"/>
          <w:szCs w:val="30"/>
        </w:rPr>
        <w:t>成绩汇总表及时报送党委组织部。</w:t>
      </w:r>
    </w:p>
    <w:p w:rsidR="006748B4" w:rsidRPr="004C0248" w:rsidRDefault="004C0248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b/>
          <w:kern w:val="2"/>
          <w:sz w:val="30"/>
          <w:szCs w:val="30"/>
        </w:rPr>
      </w:pPr>
      <w:r>
        <w:rPr>
          <w:rFonts w:ascii="仿宋" w:eastAsia="仿宋" w:hAnsi="仿宋" w:hint="eastAsia"/>
          <w:b/>
          <w:kern w:val="2"/>
          <w:sz w:val="30"/>
          <w:szCs w:val="30"/>
        </w:rPr>
        <w:t>（四）民主推荐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1.书面推荐</w:t>
      </w:r>
      <w:r w:rsidR="00263708">
        <w:rPr>
          <w:rFonts w:ascii="仿宋" w:eastAsia="仿宋" w:hAnsi="仿宋" w:hint="eastAsia"/>
          <w:b/>
          <w:sz w:val="30"/>
          <w:szCs w:val="30"/>
        </w:rPr>
        <w:t>（6月21日15：00- 18：00）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后勤管理处党总支组织全体人员对申报人员进行民主推荐（附件</w:t>
      </w:r>
      <w:r w:rsidRPr="00690D5C">
        <w:rPr>
          <w:rFonts w:ascii="仿宋" w:eastAsia="仿宋" w:hAnsi="仿宋"/>
          <w:kern w:val="2"/>
          <w:sz w:val="30"/>
          <w:szCs w:val="30"/>
        </w:rPr>
        <w:t>2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），并根据推荐结果计算推荐成绩，推荐</w:t>
      </w:r>
      <w:r w:rsidR="00034E4F">
        <w:rPr>
          <w:rFonts w:ascii="仿宋" w:eastAsia="仿宋" w:hAnsi="仿宋" w:hint="eastAsia"/>
          <w:kern w:val="2"/>
          <w:sz w:val="30"/>
          <w:szCs w:val="30"/>
        </w:rPr>
        <w:t>成绩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汇总表（附件3）</w:t>
      </w:r>
      <w:r w:rsidR="00CA5FE7" w:rsidRPr="00CA5FE7">
        <w:rPr>
          <w:rFonts w:ascii="仿宋" w:eastAsia="仿宋" w:hAnsi="仿宋" w:hint="eastAsia"/>
          <w:b/>
          <w:kern w:val="2"/>
          <w:sz w:val="30"/>
          <w:szCs w:val="30"/>
        </w:rPr>
        <w:t>6月22日9：00前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报党委组织部。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民主推荐成绩按百分计。具体计算办法为：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处级干部民主推荐得票率（处级干部推荐票数÷参加民主推荐的处级干部人数）×60</w:t>
      </w:r>
      <w:r w:rsidRPr="00690D5C">
        <w:rPr>
          <w:rFonts w:ascii="仿宋" w:eastAsia="仿宋" w:hAnsi="仿宋"/>
          <w:kern w:val="2"/>
          <w:sz w:val="30"/>
          <w:szCs w:val="30"/>
        </w:rPr>
        <w:t>+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其他人员民主推荐得票率（其他人员推荐票数÷参加民主推荐的其他人员</w:t>
      </w:r>
      <w:r w:rsidR="004555C5">
        <w:rPr>
          <w:rFonts w:ascii="仿宋" w:eastAsia="仿宋" w:hAnsi="仿宋" w:hint="eastAsia"/>
          <w:kern w:val="2"/>
          <w:sz w:val="30"/>
          <w:szCs w:val="30"/>
        </w:rPr>
        <w:t>人数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）×4</w:t>
      </w:r>
      <w:r w:rsidRPr="00690D5C">
        <w:rPr>
          <w:rFonts w:ascii="仿宋" w:eastAsia="仿宋" w:hAnsi="仿宋"/>
          <w:kern w:val="2"/>
          <w:sz w:val="30"/>
          <w:szCs w:val="30"/>
        </w:rPr>
        <w:t>0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2.谈话推荐</w:t>
      </w:r>
      <w:r w:rsidR="00CA5FE7">
        <w:rPr>
          <w:rFonts w:ascii="仿宋" w:eastAsia="仿宋" w:hAnsi="仿宋" w:hint="eastAsia"/>
          <w:b/>
          <w:sz w:val="30"/>
          <w:szCs w:val="30"/>
        </w:rPr>
        <w:t>（</w:t>
      </w:r>
      <w:r w:rsidR="00BE3CB2" w:rsidRPr="00690D5C">
        <w:rPr>
          <w:rFonts w:ascii="仿宋" w:eastAsia="仿宋" w:hAnsi="仿宋" w:hint="eastAsia"/>
          <w:kern w:val="2"/>
          <w:sz w:val="30"/>
          <w:szCs w:val="30"/>
        </w:rPr>
        <w:t>附件2</w:t>
      </w:r>
      <w:r w:rsidR="00BE3CB2">
        <w:rPr>
          <w:rFonts w:ascii="仿宋" w:eastAsia="仿宋" w:hAnsi="仿宋" w:hint="eastAsia"/>
          <w:kern w:val="2"/>
          <w:sz w:val="30"/>
          <w:szCs w:val="30"/>
        </w:rPr>
        <w:t>，</w:t>
      </w:r>
      <w:r w:rsidR="00CA5FE7">
        <w:rPr>
          <w:rFonts w:ascii="仿宋" w:eastAsia="仿宋" w:hAnsi="仿宋" w:hint="eastAsia"/>
          <w:sz w:val="30"/>
          <w:szCs w:val="30"/>
        </w:rPr>
        <w:t>6</w:t>
      </w:r>
      <w:r w:rsidR="00CA5FE7">
        <w:rPr>
          <w:rFonts w:ascii="仿宋" w:eastAsia="仿宋" w:hAnsi="仿宋" w:hint="eastAsia"/>
          <w:b/>
          <w:sz w:val="30"/>
          <w:szCs w:val="30"/>
        </w:rPr>
        <w:t>月22日9：00- 12：00）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党委组织部组织谈话推荐。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（五）确定考察对象</w:t>
      </w:r>
      <w:r w:rsidR="00CA5FE7">
        <w:rPr>
          <w:rFonts w:ascii="仿宋" w:eastAsia="仿宋" w:hAnsi="仿宋" w:hint="eastAsia"/>
          <w:b/>
          <w:sz w:val="30"/>
          <w:szCs w:val="30"/>
        </w:rPr>
        <w:t>（</w:t>
      </w:r>
      <w:r w:rsidR="00CA5FE7">
        <w:rPr>
          <w:rFonts w:ascii="仿宋" w:eastAsia="仿宋" w:hAnsi="仿宋" w:hint="eastAsia"/>
          <w:sz w:val="30"/>
          <w:szCs w:val="30"/>
        </w:rPr>
        <w:t>6</w:t>
      </w:r>
      <w:r w:rsidR="00CA5FE7">
        <w:rPr>
          <w:rFonts w:ascii="仿宋" w:eastAsia="仿宋" w:hAnsi="仿宋" w:hint="eastAsia"/>
          <w:b/>
          <w:sz w:val="30"/>
          <w:szCs w:val="30"/>
        </w:rPr>
        <w:t>月22日12：00-6月23日12：00）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党委组织部根据竞岗成绩和谈话推荐情况，考虑个人年度考核、工作经历、一贯表现、人岗相适等情况，</w:t>
      </w:r>
      <w:r w:rsidR="009026BC">
        <w:rPr>
          <w:rFonts w:ascii="仿宋" w:eastAsia="仿宋" w:hAnsi="仿宋" w:hint="eastAsia"/>
          <w:kern w:val="2"/>
          <w:sz w:val="30"/>
          <w:szCs w:val="30"/>
        </w:rPr>
        <w:t>划定最低分数线，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提出拟任科级干部考察对象人选。无合适人选的岗位可暂时空缺。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竞岗成绩=</w:t>
      </w:r>
      <w:r w:rsidR="00E01470">
        <w:rPr>
          <w:rFonts w:ascii="仿宋" w:eastAsia="仿宋" w:hAnsi="仿宋" w:hint="eastAsia"/>
          <w:kern w:val="2"/>
          <w:sz w:val="30"/>
          <w:szCs w:val="30"/>
        </w:rPr>
        <w:t>个人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演讲成绩×</w:t>
      </w:r>
      <w:r w:rsidR="00C61BBE">
        <w:rPr>
          <w:rFonts w:ascii="仿宋" w:eastAsia="仿宋" w:hAnsi="仿宋" w:hint="eastAsia"/>
          <w:kern w:val="2"/>
          <w:sz w:val="30"/>
          <w:szCs w:val="30"/>
        </w:rPr>
        <w:t>4</w:t>
      </w:r>
      <w:r w:rsidRPr="00690D5C">
        <w:rPr>
          <w:rFonts w:ascii="仿宋" w:eastAsia="仿宋" w:hAnsi="仿宋"/>
          <w:kern w:val="2"/>
          <w:sz w:val="30"/>
          <w:szCs w:val="30"/>
        </w:rPr>
        <w:t>0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%</w:t>
      </w:r>
      <w:r w:rsidRPr="00690D5C">
        <w:rPr>
          <w:rFonts w:ascii="仿宋" w:eastAsia="仿宋" w:hAnsi="仿宋"/>
          <w:kern w:val="2"/>
          <w:sz w:val="30"/>
          <w:szCs w:val="30"/>
        </w:rPr>
        <w:t>+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民主推荐成绩×</w:t>
      </w:r>
      <w:r w:rsidR="00C61BBE">
        <w:rPr>
          <w:rFonts w:ascii="仿宋" w:eastAsia="仿宋" w:hAnsi="仿宋" w:hint="eastAsia"/>
          <w:kern w:val="2"/>
          <w:sz w:val="30"/>
          <w:szCs w:val="30"/>
        </w:rPr>
        <w:t>6</w:t>
      </w:r>
      <w:r w:rsidRPr="00690D5C">
        <w:rPr>
          <w:rFonts w:ascii="仿宋" w:eastAsia="仿宋" w:hAnsi="仿宋"/>
          <w:kern w:val="2"/>
          <w:sz w:val="30"/>
          <w:szCs w:val="30"/>
        </w:rPr>
        <w:t>0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%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（六）组织考察</w:t>
      </w:r>
      <w:r w:rsidR="00CA5FE7">
        <w:rPr>
          <w:rFonts w:ascii="仿宋" w:eastAsia="仿宋" w:hAnsi="仿宋" w:hint="eastAsia"/>
          <w:b/>
          <w:sz w:val="30"/>
          <w:szCs w:val="30"/>
        </w:rPr>
        <w:t>（</w:t>
      </w:r>
      <w:r w:rsidR="00CA5FE7">
        <w:rPr>
          <w:rFonts w:ascii="仿宋" w:eastAsia="仿宋" w:hAnsi="仿宋" w:hint="eastAsia"/>
          <w:sz w:val="30"/>
          <w:szCs w:val="30"/>
        </w:rPr>
        <w:t>6</w:t>
      </w:r>
      <w:r w:rsidR="00CA5FE7">
        <w:rPr>
          <w:rFonts w:ascii="仿宋" w:eastAsia="仿宋" w:hAnsi="仿宋" w:hint="eastAsia"/>
          <w:b/>
          <w:sz w:val="30"/>
          <w:szCs w:val="30"/>
        </w:rPr>
        <w:t>月23日15：00- 18：00）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后勤管理处党总支会同有关职能部门组建考察组，对拟任科级干部考察对象人选进行考察，考察分为民主测评、谈话推荐等环节（附件</w:t>
      </w:r>
      <w:r w:rsidRPr="00690D5C">
        <w:rPr>
          <w:rFonts w:ascii="仿宋" w:eastAsia="仿宋" w:hAnsi="仿宋"/>
          <w:kern w:val="2"/>
          <w:sz w:val="30"/>
          <w:szCs w:val="30"/>
        </w:rPr>
        <w:t>4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、</w:t>
      </w:r>
      <w:r w:rsidRPr="00690D5C">
        <w:rPr>
          <w:rFonts w:ascii="仿宋" w:eastAsia="仿宋" w:hAnsi="仿宋"/>
          <w:kern w:val="2"/>
          <w:sz w:val="30"/>
          <w:szCs w:val="30"/>
        </w:rPr>
        <w:t>5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），并形成考察报告（附件</w:t>
      </w:r>
      <w:r w:rsidRPr="00690D5C">
        <w:rPr>
          <w:rFonts w:ascii="仿宋" w:eastAsia="仿宋" w:hAnsi="仿宋"/>
          <w:kern w:val="2"/>
          <w:sz w:val="30"/>
          <w:szCs w:val="30"/>
        </w:rPr>
        <w:t>6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）报党委组织部。同时，组织部征求纪委、人事、教务、计生等部门意见。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（七）酝酿决定</w:t>
      </w:r>
      <w:r w:rsidR="00674725">
        <w:rPr>
          <w:rFonts w:ascii="仿宋" w:eastAsia="仿宋" w:hAnsi="仿宋" w:hint="eastAsia"/>
          <w:b/>
          <w:sz w:val="30"/>
          <w:szCs w:val="30"/>
        </w:rPr>
        <w:t>（</w:t>
      </w:r>
      <w:r w:rsidR="00674725">
        <w:rPr>
          <w:rFonts w:ascii="仿宋" w:eastAsia="仿宋" w:hAnsi="仿宋" w:hint="eastAsia"/>
          <w:sz w:val="30"/>
          <w:szCs w:val="30"/>
        </w:rPr>
        <w:t>6</w:t>
      </w:r>
      <w:r w:rsidR="00674725">
        <w:rPr>
          <w:rFonts w:ascii="仿宋" w:eastAsia="仿宋" w:hAnsi="仿宋" w:hint="eastAsia"/>
          <w:b/>
          <w:sz w:val="30"/>
          <w:szCs w:val="30"/>
        </w:rPr>
        <w:t>月24日）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根据考察结论，党委组织部综合考虑各方面情况，确定拟任职人选，报党委会研究。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lastRenderedPageBreak/>
        <w:t>（八）任前公示</w:t>
      </w:r>
      <w:r w:rsidR="00674725">
        <w:rPr>
          <w:rFonts w:ascii="仿宋" w:eastAsia="仿宋" w:hAnsi="仿宋" w:hint="eastAsia"/>
          <w:b/>
          <w:sz w:val="30"/>
          <w:szCs w:val="30"/>
        </w:rPr>
        <w:t>（6月27日-29日）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根据党委会意见，对拟任人选进行公示，公示时间不少于</w:t>
      </w:r>
      <w:r w:rsidRPr="00690D5C">
        <w:rPr>
          <w:rFonts w:ascii="仿宋" w:eastAsia="仿宋" w:hAnsi="仿宋"/>
          <w:kern w:val="2"/>
          <w:sz w:val="30"/>
          <w:szCs w:val="30"/>
        </w:rPr>
        <w:t>3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个工作日。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（九）任职</w:t>
      </w:r>
      <w:r w:rsidR="00674725">
        <w:rPr>
          <w:rFonts w:ascii="仿宋" w:eastAsia="仿宋" w:hAnsi="仿宋" w:hint="eastAsia"/>
          <w:b/>
          <w:sz w:val="30"/>
          <w:szCs w:val="30"/>
        </w:rPr>
        <w:t>（6月29日）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任前公示不影响任职的，学校下发任职文件。</w:t>
      </w:r>
    </w:p>
    <w:p w:rsidR="006748B4" w:rsidRPr="008D3136" w:rsidRDefault="004C0248" w:rsidP="006748B4">
      <w:pPr>
        <w:spacing w:line="480" w:lineRule="exact"/>
        <w:ind w:firstLineChars="150" w:firstLine="45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</w:t>
      </w:r>
      <w:r w:rsidR="006748B4" w:rsidRPr="008D3136">
        <w:rPr>
          <w:rFonts w:ascii="黑体" w:eastAsia="黑体" w:hAnsi="黑体" w:hint="eastAsia"/>
          <w:b/>
          <w:sz w:val="30"/>
          <w:szCs w:val="30"/>
        </w:rPr>
        <w:t>、</w:t>
      </w:r>
      <w:r w:rsidR="002D48A0">
        <w:rPr>
          <w:rFonts w:ascii="黑体" w:eastAsia="黑体" w:hAnsi="黑体" w:hint="eastAsia"/>
          <w:b/>
          <w:sz w:val="30"/>
          <w:szCs w:val="30"/>
        </w:rPr>
        <w:t>有关要求和规定</w:t>
      </w:r>
    </w:p>
    <w:p w:rsidR="006748B4" w:rsidRPr="00741C57" w:rsidRDefault="006748B4" w:rsidP="006748B4">
      <w:pPr>
        <w:shd w:val="solid" w:color="FFFFFF" w:fill="auto"/>
        <w:autoSpaceDN w:val="0"/>
        <w:spacing w:line="500" w:lineRule="exact"/>
        <w:ind w:rightChars="-54" w:right="-113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930F56">
        <w:rPr>
          <w:rFonts w:ascii="仿宋" w:eastAsia="仿宋" w:hAnsi="仿宋" w:hint="eastAsia"/>
          <w:sz w:val="30"/>
          <w:szCs w:val="30"/>
        </w:rPr>
        <w:t xml:space="preserve"> </w:t>
      </w:r>
      <w:r w:rsidRPr="00741C57">
        <w:rPr>
          <w:rFonts w:ascii="仿宋" w:eastAsia="仿宋" w:hAnsi="仿宋" w:hint="eastAsia"/>
          <w:sz w:val="30"/>
          <w:szCs w:val="30"/>
        </w:rPr>
        <w:t>凡符合“平级调整管理类现职正科级干部”和“从现职副科级干部中选任管理类正科级干部”的申报条件而放弃申报资格的现职科级干部，以及已经任职的科级干部，不再具有竞争上岗的申报资格。</w:t>
      </w:r>
    </w:p>
    <w:p w:rsidR="006748B4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2.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后勤服务岗位科级干部竞争上岗工作在校党委的统一领导下进行，接受全院师生的监督。竞争上岗工作中，广大干部职工要遵守组织纪律，顾全大局，服从组织决定；要遵守工作纪律，认真履行岗位职责，确保各项工作正常进行；要遵守保密纪律，不得泄露干部聘任中的考察、酝酿等情况。对在工作中搞非组织活动的竞聘人员，一经发现，即取消其竞聘资格，并按有关规定严肃处理。</w:t>
      </w:r>
    </w:p>
    <w:p w:rsidR="00025445" w:rsidRPr="00690D5C" w:rsidRDefault="00025445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3.原则上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具有</w:t>
      </w:r>
      <w:r>
        <w:rPr>
          <w:rFonts w:ascii="仿宋" w:eastAsia="仿宋" w:hAnsi="仿宋" w:hint="eastAsia"/>
          <w:kern w:val="2"/>
          <w:sz w:val="30"/>
          <w:szCs w:val="30"/>
        </w:rPr>
        <w:t>后勤服务工作经历者在任用时优先考虑。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</w:p>
    <w:p w:rsidR="006748B4" w:rsidRPr="00690D5C" w:rsidRDefault="006748B4" w:rsidP="006748B4">
      <w:pPr>
        <w:pStyle w:val="p0"/>
        <w:spacing w:line="480" w:lineRule="exact"/>
        <w:ind w:firstLineChars="2050" w:firstLine="615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党委组织部</w:t>
      </w:r>
    </w:p>
    <w:p w:rsidR="006748B4" w:rsidRPr="006748B4" w:rsidRDefault="006748B4" w:rsidP="006748B4">
      <w:pPr>
        <w:pStyle w:val="p0"/>
        <w:spacing w:line="480" w:lineRule="exact"/>
        <w:ind w:firstLineChars="1900" w:firstLine="57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/>
          <w:kern w:val="2"/>
          <w:sz w:val="30"/>
          <w:szCs w:val="30"/>
        </w:rPr>
        <w:t>2016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年</w:t>
      </w:r>
      <w:r w:rsidRPr="00690D5C">
        <w:rPr>
          <w:rFonts w:ascii="仿宋" w:eastAsia="仿宋" w:hAnsi="仿宋"/>
          <w:kern w:val="2"/>
          <w:sz w:val="30"/>
          <w:szCs w:val="30"/>
        </w:rPr>
        <w:t>6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月</w:t>
      </w:r>
      <w:r w:rsidRPr="00690D5C">
        <w:rPr>
          <w:rFonts w:ascii="仿宋" w:eastAsia="仿宋" w:hAnsi="仿宋"/>
          <w:kern w:val="2"/>
          <w:sz w:val="30"/>
          <w:szCs w:val="30"/>
        </w:rPr>
        <w:t>1</w:t>
      </w:r>
      <w:r w:rsidR="00231EB4">
        <w:rPr>
          <w:rFonts w:ascii="仿宋" w:eastAsia="仿宋" w:hAnsi="仿宋" w:hint="eastAsia"/>
          <w:kern w:val="2"/>
          <w:sz w:val="30"/>
          <w:szCs w:val="30"/>
        </w:rPr>
        <w:t>6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日</w:t>
      </w:r>
    </w:p>
    <w:sectPr w:rsidR="006748B4" w:rsidRPr="006748B4" w:rsidSect="00A3015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9D" w:rsidRDefault="00960B9D" w:rsidP="00BA0F81">
      <w:r>
        <w:separator/>
      </w:r>
    </w:p>
  </w:endnote>
  <w:endnote w:type="continuationSeparator" w:id="1">
    <w:p w:rsidR="00960B9D" w:rsidRDefault="00960B9D" w:rsidP="00BA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Default="00C96453" w:rsidP="009A753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40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A7" w:rsidRDefault="00C401A7" w:rsidP="00491E1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Pr="009A753C" w:rsidRDefault="00C401A7" w:rsidP="009A753C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9A753C">
      <w:rPr>
        <w:rStyle w:val="a5"/>
        <w:rFonts w:hint="eastAsia"/>
        <w:sz w:val="21"/>
        <w:szCs w:val="21"/>
      </w:rPr>
      <w:t>—</w:t>
    </w:r>
    <w:r w:rsidR="00C96453" w:rsidRPr="009A753C">
      <w:rPr>
        <w:rStyle w:val="a5"/>
        <w:sz w:val="21"/>
        <w:szCs w:val="21"/>
      </w:rPr>
      <w:fldChar w:fldCharType="begin"/>
    </w:r>
    <w:r w:rsidRPr="009A753C">
      <w:rPr>
        <w:rStyle w:val="a5"/>
        <w:sz w:val="21"/>
        <w:szCs w:val="21"/>
      </w:rPr>
      <w:instrText xml:space="preserve">PAGE  </w:instrText>
    </w:r>
    <w:r w:rsidR="00C96453" w:rsidRPr="009A753C">
      <w:rPr>
        <w:rStyle w:val="a5"/>
        <w:sz w:val="21"/>
        <w:szCs w:val="21"/>
      </w:rPr>
      <w:fldChar w:fldCharType="separate"/>
    </w:r>
    <w:r w:rsidR="00C157B2">
      <w:rPr>
        <w:rStyle w:val="a5"/>
        <w:noProof/>
        <w:sz w:val="21"/>
        <w:szCs w:val="21"/>
      </w:rPr>
      <w:t>1</w:t>
    </w:r>
    <w:r w:rsidR="00C96453" w:rsidRPr="009A753C">
      <w:rPr>
        <w:rStyle w:val="a5"/>
        <w:sz w:val="21"/>
        <w:szCs w:val="21"/>
      </w:rPr>
      <w:fldChar w:fldCharType="end"/>
    </w:r>
    <w:r w:rsidRPr="009A753C">
      <w:rPr>
        <w:rStyle w:val="a5"/>
        <w:rFonts w:hint="eastAsia"/>
        <w:sz w:val="21"/>
        <w:szCs w:val="21"/>
      </w:rPr>
      <w:t>—</w:t>
    </w:r>
  </w:p>
  <w:p w:rsidR="00C401A7" w:rsidRDefault="00C401A7" w:rsidP="00491E1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9D" w:rsidRDefault="00960B9D" w:rsidP="00BA0F81">
      <w:r>
        <w:separator/>
      </w:r>
    </w:p>
  </w:footnote>
  <w:footnote w:type="continuationSeparator" w:id="1">
    <w:p w:rsidR="00960B9D" w:rsidRDefault="00960B9D" w:rsidP="00BA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121F"/>
    <w:multiLevelType w:val="hybridMultilevel"/>
    <w:tmpl w:val="4A10D5D0"/>
    <w:lvl w:ilvl="0" w:tplc="64C42E8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81"/>
    <w:rsid w:val="00015568"/>
    <w:rsid w:val="000167D7"/>
    <w:rsid w:val="00025445"/>
    <w:rsid w:val="00025B6A"/>
    <w:rsid w:val="00026C1A"/>
    <w:rsid w:val="00032A77"/>
    <w:rsid w:val="00034E4F"/>
    <w:rsid w:val="000518F1"/>
    <w:rsid w:val="0006094C"/>
    <w:rsid w:val="00080B16"/>
    <w:rsid w:val="00085232"/>
    <w:rsid w:val="00087DFB"/>
    <w:rsid w:val="00093E9A"/>
    <w:rsid w:val="00095387"/>
    <w:rsid w:val="000B76A7"/>
    <w:rsid w:val="000E41BD"/>
    <w:rsid w:val="000E7282"/>
    <w:rsid w:val="00111086"/>
    <w:rsid w:val="0017291E"/>
    <w:rsid w:val="00174A83"/>
    <w:rsid w:val="001815D8"/>
    <w:rsid w:val="00186342"/>
    <w:rsid w:val="001C2EB6"/>
    <w:rsid w:val="001E2CCA"/>
    <w:rsid w:val="00215460"/>
    <w:rsid w:val="00216AEE"/>
    <w:rsid w:val="00225A09"/>
    <w:rsid w:val="00231EB4"/>
    <w:rsid w:val="00257924"/>
    <w:rsid w:val="00263708"/>
    <w:rsid w:val="00271441"/>
    <w:rsid w:val="00282542"/>
    <w:rsid w:val="002A3B85"/>
    <w:rsid w:val="002B1EA3"/>
    <w:rsid w:val="002B63DC"/>
    <w:rsid w:val="002D48A0"/>
    <w:rsid w:val="002F531D"/>
    <w:rsid w:val="00301774"/>
    <w:rsid w:val="0032498C"/>
    <w:rsid w:val="0033028C"/>
    <w:rsid w:val="00341280"/>
    <w:rsid w:val="00341D1E"/>
    <w:rsid w:val="00354609"/>
    <w:rsid w:val="003577AA"/>
    <w:rsid w:val="00363033"/>
    <w:rsid w:val="003719B5"/>
    <w:rsid w:val="0039410F"/>
    <w:rsid w:val="00395F7B"/>
    <w:rsid w:val="003C2FBE"/>
    <w:rsid w:val="003C7228"/>
    <w:rsid w:val="003D1A38"/>
    <w:rsid w:val="003E64C4"/>
    <w:rsid w:val="003F237C"/>
    <w:rsid w:val="00426FDA"/>
    <w:rsid w:val="00445601"/>
    <w:rsid w:val="004555C5"/>
    <w:rsid w:val="00462E02"/>
    <w:rsid w:val="00472597"/>
    <w:rsid w:val="004866CA"/>
    <w:rsid w:val="004A44D0"/>
    <w:rsid w:val="004A5AA6"/>
    <w:rsid w:val="004C0248"/>
    <w:rsid w:val="004C3547"/>
    <w:rsid w:val="004D1A25"/>
    <w:rsid w:val="004D7B1C"/>
    <w:rsid w:val="004F3597"/>
    <w:rsid w:val="004F5F7C"/>
    <w:rsid w:val="005021CF"/>
    <w:rsid w:val="005035AA"/>
    <w:rsid w:val="0050385B"/>
    <w:rsid w:val="00506507"/>
    <w:rsid w:val="00507F38"/>
    <w:rsid w:val="00535E10"/>
    <w:rsid w:val="00553575"/>
    <w:rsid w:val="00564E7A"/>
    <w:rsid w:val="00596779"/>
    <w:rsid w:val="005978D1"/>
    <w:rsid w:val="005A622D"/>
    <w:rsid w:val="005A6DAF"/>
    <w:rsid w:val="005C7F49"/>
    <w:rsid w:val="005D3EEA"/>
    <w:rsid w:val="00626D8B"/>
    <w:rsid w:val="00636E14"/>
    <w:rsid w:val="00641AEF"/>
    <w:rsid w:val="0064300B"/>
    <w:rsid w:val="00652E90"/>
    <w:rsid w:val="0065376B"/>
    <w:rsid w:val="00674725"/>
    <w:rsid w:val="006748B4"/>
    <w:rsid w:val="00681C30"/>
    <w:rsid w:val="006873E0"/>
    <w:rsid w:val="00696158"/>
    <w:rsid w:val="006A26C0"/>
    <w:rsid w:val="006B18C6"/>
    <w:rsid w:val="006D09B4"/>
    <w:rsid w:val="006E0CEC"/>
    <w:rsid w:val="006E3841"/>
    <w:rsid w:val="006E6792"/>
    <w:rsid w:val="006F489D"/>
    <w:rsid w:val="006F613E"/>
    <w:rsid w:val="0070531C"/>
    <w:rsid w:val="00713A98"/>
    <w:rsid w:val="00717C65"/>
    <w:rsid w:val="00731173"/>
    <w:rsid w:val="00741C57"/>
    <w:rsid w:val="0074443F"/>
    <w:rsid w:val="00762752"/>
    <w:rsid w:val="00775A07"/>
    <w:rsid w:val="007913E7"/>
    <w:rsid w:val="007925D3"/>
    <w:rsid w:val="00797CF3"/>
    <w:rsid w:val="007A4058"/>
    <w:rsid w:val="007E1A07"/>
    <w:rsid w:val="00800754"/>
    <w:rsid w:val="00820243"/>
    <w:rsid w:val="00823E5F"/>
    <w:rsid w:val="00836EDA"/>
    <w:rsid w:val="0084049A"/>
    <w:rsid w:val="00845032"/>
    <w:rsid w:val="00847BC5"/>
    <w:rsid w:val="0086007B"/>
    <w:rsid w:val="00861CA4"/>
    <w:rsid w:val="008748C0"/>
    <w:rsid w:val="00874B93"/>
    <w:rsid w:val="008A3B33"/>
    <w:rsid w:val="008C7874"/>
    <w:rsid w:val="008E36FE"/>
    <w:rsid w:val="008E5C51"/>
    <w:rsid w:val="008F1F53"/>
    <w:rsid w:val="008F7546"/>
    <w:rsid w:val="009026BC"/>
    <w:rsid w:val="00902B54"/>
    <w:rsid w:val="0091619C"/>
    <w:rsid w:val="00921FB1"/>
    <w:rsid w:val="00947B4E"/>
    <w:rsid w:val="009570AB"/>
    <w:rsid w:val="00960B9D"/>
    <w:rsid w:val="00986D76"/>
    <w:rsid w:val="00990515"/>
    <w:rsid w:val="00993AE4"/>
    <w:rsid w:val="00997F43"/>
    <w:rsid w:val="009A54D7"/>
    <w:rsid w:val="009C74AC"/>
    <w:rsid w:val="009D1FFF"/>
    <w:rsid w:val="009D6743"/>
    <w:rsid w:val="00A01AC0"/>
    <w:rsid w:val="00A12395"/>
    <w:rsid w:val="00A30159"/>
    <w:rsid w:val="00A335F3"/>
    <w:rsid w:val="00A36281"/>
    <w:rsid w:val="00A40677"/>
    <w:rsid w:val="00A72917"/>
    <w:rsid w:val="00A81B82"/>
    <w:rsid w:val="00A92BBA"/>
    <w:rsid w:val="00AA7C62"/>
    <w:rsid w:val="00AB17BD"/>
    <w:rsid w:val="00AB4864"/>
    <w:rsid w:val="00AD7A23"/>
    <w:rsid w:val="00AE1A33"/>
    <w:rsid w:val="00AE3E93"/>
    <w:rsid w:val="00AE4CAC"/>
    <w:rsid w:val="00B02A10"/>
    <w:rsid w:val="00B07964"/>
    <w:rsid w:val="00B16529"/>
    <w:rsid w:val="00B4108E"/>
    <w:rsid w:val="00B72BEE"/>
    <w:rsid w:val="00B769EE"/>
    <w:rsid w:val="00B81FC6"/>
    <w:rsid w:val="00B83962"/>
    <w:rsid w:val="00B91890"/>
    <w:rsid w:val="00BA0F81"/>
    <w:rsid w:val="00BA2DA0"/>
    <w:rsid w:val="00BC6E5C"/>
    <w:rsid w:val="00BD5BEF"/>
    <w:rsid w:val="00BD7FA9"/>
    <w:rsid w:val="00BE3CB2"/>
    <w:rsid w:val="00BF18B0"/>
    <w:rsid w:val="00C028C3"/>
    <w:rsid w:val="00C06FF6"/>
    <w:rsid w:val="00C075BC"/>
    <w:rsid w:val="00C13568"/>
    <w:rsid w:val="00C157B2"/>
    <w:rsid w:val="00C25DC7"/>
    <w:rsid w:val="00C3078D"/>
    <w:rsid w:val="00C401A7"/>
    <w:rsid w:val="00C40337"/>
    <w:rsid w:val="00C5433F"/>
    <w:rsid w:val="00C61AFF"/>
    <w:rsid w:val="00C61BBE"/>
    <w:rsid w:val="00C62937"/>
    <w:rsid w:val="00C87A63"/>
    <w:rsid w:val="00C96453"/>
    <w:rsid w:val="00CA5FE7"/>
    <w:rsid w:val="00CA7E69"/>
    <w:rsid w:val="00CB5754"/>
    <w:rsid w:val="00CF56B4"/>
    <w:rsid w:val="00D03DB9"/>
    <w:rsid w:val="00D227E7"/>
    <w:rsid w:val="00D32B05"/>
    <w:rsid w:val="00D47D1D"/>
    <w:rsid w:val="00D65B61"/>
    <w:rsid w:val="00D70D70"/>
    <w:rsid w:val="00D7676D"/>
    <w:rsid w:val="00D76A5F"/>
    <w:rsid w:val="00D80B12"/>
    <w:rsid w:val="00D86CBE"/>
    <w:rsid w:val="00D94ACE"/>
    <w:rsid w:val="00D9622F"/>
    <w:rsid w:val="00DA0BE9"/>
    <w:rsid w:val="00DB2C64"/>
    <w:rsid w:val="00DC0843"/>
    <w:rsid w:val="00DC5EF0"/>
    <w:rsid w:val="00DE0784"/>
    <w:rsid w:val="00DF47D5"/>
    <w:rsid w:val="00E0056E"/>
    <w:rsid w:val="00E01470"/>
    <w:rsid w:val="00E16104"/>
    <w:rsid w:val="00E4173E"/>
    <w:rsid w:val="00E473BE"/>
    <w:rsid w:val="00E723F6"/>
    <w:rsid w:val="00E857B1"/>
    <w:rsid w:val="00E909FF"/>
    <w:rsid w:val="00EA6837"/>
    <w:rsid w:val="00EB06AF"/>
    <w:rsid w:val="00EB12F8"/>
    <w:rsid w:val="00EB1BDA"/>
    <w:rsid w:val="00EB2D7B"/>
    <w:rsid w:val="00EB5AC9"/>
    <w:rsid w:val="00EC55D3"/>
    <w:rsid w:val="00ED1DBC"/>
    <w:rsid w:val="00EF190A"/>
    <w:rsid w:val="00EF4396"/>
    <w:rsid w:val="00EF5F87"/>
    <w:rsid w:val="00EF7266"/>
    <w:rsid w:val="00F13B72"/>
    <w:rsid w:val="00F14866"/>
    <w:rsid w:val="00F305AE"/>
    <w:rsid w:val="00F32CC2"/>
    <w:rsid w:val="00F36F15"/>
    <w:rsid w:val="00F4109D"/>
    <w:rsid w:val="00F5186B"/>
    <w:rsid w:val="00F6128D"/>
    <w:rsid w:val="00F63587"/>
    <w:rsid w:val="00F7034A"/>
    <w:rsid w:val="00F76EA4"/>
    <w:rsid w:val="00F82A69"/>
    <w:rsid w:val="00FA362A"/>
    <w:rsid w:val="00FA3FA0"/>
    <w:rsid w:val="00FA64F4"/>
    <w:rsid w:val="00FB29C9"/>
    <w:rsid w:val="00FB6C28"/>
    <w:rsid w:val="00FB705E"/>
    <w:rsid w:val="00FE35FA"/>
    <w:rsid w:val="00FE62A7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F81"/>
    <w:rPr>
      <w:sz w:val="18"/>
      <w:szCs w:val="18"/>
    </w:rPr>
  </w:style>
  <w:style w:type="paragraph" w:styleId="a4">
    <w:name w:val="footer"/>
    <w:basedOn w:val="a"/>
    <w:link w:val="Char0"/>
    <w:unhideWhenUsed/>
    <w:rsid w:val="00BA0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0F81"/>
    <w:rPr>
      <w:sz w:val="18"/>
      <w:szCs w:val="18"/>
    </w:rPr>
  </w:style>
  <w:style w:type="paragraph" w:customStyle="1" w:styleId="p0">
    <w:name w:val="p0"/>
    <w:basedOn w:val="a"/>
    <w:rsid w:val="00BA0F81"/>
    <w:pPr>
      <w:widowControl/>
      <w:jc w:val="left"/>
    </w:pPr>
    <w:rPr>
      <w:kern w:val="0"/>
      <w:sz w:val="20"/>
      <w:szCs w:val="20"/>
    </w:rPr>
  </w:style>
  <w:style w:type="character" w:styleId="a5">
    <w:name w:val="page number"/>
    <w:basedOn w:val="a0"/>
    <w:rsid w:val="00C401A7"/>
  </w:style>
  <w:style w:type="table" w:styleId="a6">
    <w:name w:val="Table Grid"/>
    <w:basedOn w:val="a1"/>
    <w:uiPriority w:val="59"/>
    <w:rsid w:val="00C40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4B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30DA-5CD7-4A1F-81D7-DCF0CECF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1465</Characters>
  <Application>Microsoft Office Word</Application>
  <DocSecurity>0</DocSecurity>
  <Lines>12</Lines>
  <Paragraphs>3</Paragraphs>
  <ScaleCrop>false</ScaleCrop>
  <Company>China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2016-06-15T09:54:00Z</cp:lastPrinted>
  <dcterms:created xsi:type="dcterms:W3CDTF">2016-06-16T11:01:00Z</dcterms:created>
  <dcterms:modified xsi:type="dcterms:W3CDTF">2016-06-16T11:01:00Z</dcterms:modified>
</cp:coreProperties>
</file>